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Östhammar kommunfullmäktige</w:t>
      </w:r>
    </w:p>
    <w:p>
      <w:pPr>
        <w:pStyle w:val="Heading1"/>
      </w:pPr>
      <w:r>
        <w:t xml:space="preserve">Mobilförbud under lektionstid för ökad studiero</w:t>
      </w:r>
    </w:p>
    <w:p>
      <w:pPr>
        <w:spacing w:after="160" w:before="80"/>
      </w:pPr>
      <w:r>
        <w:rPr>
          <w:b/>
          <w:bCs/>
        </w:rPr>
        <w:t xml:space="preserve">Motionärer: </w:t>
      </w:r>
      <w:r>
        <w:t xml:space="preserve">Moderaterna i Östhammar kommun</w:t>
      </w:r>
    </w:p>
    <w:p>
      <w:pPr>
        <w:pStyle w:val="Heading2"/>
      </w:pPr>
      <w:r>
        <w:t xml:space="preserve">Motivering</w:t>
      </w:r>
    </w:p>
    <w:p>
      <w:pPr>
        <w:spacing w:after="100"/>
      </w:pPr>
      <w:r>
        <w:t xml:space="preserve">Östhammars skolor har meritvärden under rikssnittet (Kolada 2025). Elever rapporterar störningar från mobiltelefoner. Studier från Skolverket visar att mobilförbud förbättrar koncentration och resultat. Moderaterna vill införa tydliga regler för att höja kunskapsnivån.</w:t>
      </w:r>
    </w:p>
    <w:p>
      <w:pPr>
        <w:pStyle w:val="Heading2"/>
      </w:pPr>
      <w:r>
        <w:t xml:space="preserve">Förslag till beslut</w:t>
      </w:r>
    </w:p>
    <w:p>
      <w:pPr>
        <w:spacing w:after="60"/>
      </w:pPr>
      <w:r>
        <w:t xml:space="preserve">Med anledning av ovanstående yrkar Moderaterna i Östhammar kommun att kommunfullmäktige beslutar:</w:t>
      </w:r>
    </w:p>
    <w:p>
      <w:pPr>
        <w:spacing w:after="40"/>
      </w:pPr>
      <w:r>
        <w:rPr>
          <w:b/>
          <w:bCs/>
        </w:rPr>
        <w:t xml:space="preserve">1. </w:t>
      </w:r>
      <w:r>
        <w:t xml:space="preserve">Att kommunfullmäktige beslutar att införa mobilförbud under lektionstid i alla kommunala skolor från årskurs 4.</w:t>
      </w:r>
    </w:p>
    <w:p>
      <w:pPr>
        <w:spacing w:after="40"/>
      </w:pPr>
      <w:r>
        <w:rPr>
          <w:b/>
          <w:bCs/>
        </w:rPr>
        <w:t xml:space="preserve">2. </w:t>
      </w:r>
      <w:r>
        <w:t xml:space="preserve">Att rektorerna ges i uppdrag att ta fram gemensamma riktlinjer senast 2027.</w:t>
      </w:r>
    </w:p>
    <w:p>
      <w:pPr>
        <w:spacing w:after="40"/>
      </w:pPr>
      <w:r>
        <w:rPr>
          <w:b/>
          <w:bCs/>
        </w:rPr>
        <w:t xml:space="preserve">3. </w:t>
      </w:r>
      <w:r>
        <w:t xml:space="preserve">Att skolan ska erbjuda låsta skåp för telefoner.</w:t>
      </w:r>
    </w:p>
    <w:p>
      <w:pPr>
        <w:spacing w:after="40"/>
      </w:pPr>
      <w:r>
        <w:rPr>
          <w:b/>
          <w:bCs/>
        </w:rPr>
        <w:t xml:space="preserve">4. </w:t>
      </w:r>
      <w:r>
        <w:t xml:space="preserve">Att effekten utvärderas efter ett läsår och redovisas för barn- och utbildningsnämnden.</w:t>
      </w:r>
    </w:p>
    <w:p>
      <w:pPr>
        <w:spacing w:before="360"/>
      </w:pPr>
    </w:p>
    <w:p>
      <w:r>
        <w:t xml:space="preserve">Östhammar,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Östhammar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2026-06-06T01:48:34.749Z</dcterms:created>
  <dcterms:modified xsi:type="dcterms:W3CDTF">2026-06-06T01:48:34.749Z</dcterms:modified>
</cp:coreProperties>
</file>

<file path=docProps/custom.xml><?xml version="1.0" encoding="utf-8"?>
<Properties xmlns="http://schemas.openxmlformats.org/officeDocument/2006/custom-properties" xmlns:vt="http://schemas.openxmlformats.org/officeDocument/2006/docPropsVTypes"/>
</file>